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HYPEREMIC INSTANTANEOUS WAVE-FREE RATIO PROVIDES THE HEMODYNAMIC OUTCOME FOR MODERATE TO SEVERE CORONARY ARTERY STENOSES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Y</w:t>
      </w:r>
      <w:r w:rsidR="00324BA7">
        <w:t>.</w:t>
      </w:r>
      <w:r>
        <w:t xml:space="preserve"> </w:t>
      </w:r>
      <w:proofErr w:type="spellStart"/>
      <w:r>
        <w:t>Kanamori</w:t>
      </w:r>
      <w:proofErr w:type="spellEnd"/>
      <w:r>
        <w:t xml:space="preserve">, </w:t>
      </w:r>
      <w:r w:rsidRPr="00324BA7">
        <w:rPr>
          <w:b/>
          <w:bCs/>
          <w:u w:val="single"/>
        </w:rPr>
        <w:t>R</w:t>
      </w:r>
      <w:r w:rsidR="00324BA7" w:rsidRPr="00324BA7">
        <w:rPr>
          <w:b/>
          <w:bCs/>
          <w:u w:val="single"/>
        </w:rPr>
        <w:t>.</w:t>
      </w:r>
      <w:r w:rsidRPr="00324BA7">
        <w:rPr>
          <w:b/>
          <w:bCs/>
          <w:u w:val="single"/>
        </w:rPr>
        <w:t xml:space="preserve"> </w:t>
      </w:r>
      <w:proofErr w:type="spellStart"/>
      <w:r w:rsidRPr="00324BA7">
        <w:rPr>
          <w:b/>
          <w:bCs/>
          <w:u w:val="single"/>
        </w:rPr>
        <w:t>Aikawa</w:t>
      </w:r>
      <w:proofErr w:type="spellEnd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Kuwana</w:t>
      </w:r>
      <w:proofErr w:type="spellEnd"/>
      <w:r>
        <w:rPr>
          <w:color w:val="000000"/>
        </w:rPr>
        <w:t xml:space="preserve"> City Medical Center</w:t>
      </w:r>
      <w:r w:rsidR="00324BA7">
        <w:rPr>
          <w:color w:val="000000"/>
        </w:rPr>
        <w:t>, Japan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3E42" w:rsidRDefault="00B921ED">
      <w:pPr>
        <w:widowControl w:val="0"/>
        <w:autoSpaceDE w:val="0"/>
        <w:autoSpaceDN w:val="0"/>
        <w:adjustRightInd w:val="0"/>
        <w:jc w:val="both"/>
      </w:pPr>
      <w:r w:rsidRPr="00B93E42">
        <w:rPr>
          <w:i/>
          <w:iCs/>
        </w:rPr>
        <w:t>Objective</w:t>
      </w:r>
      <w:r>
        <w:t>: To evaluate the utility of hyperemic-</w:t>
      </w:r>
      <w:proofErr w:type="spellStart"/>
      <w:r>
        <w:t>iFR</w:t>
      </w:r>
      <w:proofErr w:type="spellEnd"/>
    </w:p>
    <w:p w:rsidR="00B93E42" w:rsidRDefault="00B921ED">
      <w:pPr>
        <w:widowControl w:val="0"/>
        <w:autoSpaceDE w:val="0"/>
        <w:autoSpaceDN w:val="0"/>
        <w:adjustRightInd w:val="0"/>
        <w:jc w:val="both"/>
      </w:pPr>
      <w:r w:rsidRPr="00B93E42">
        <w:rPr>
          <w:i/>
          <w:iCs/>
        </w:rPr>
        <w:t>Background</w:t>
      </w:r>
      <w:r>
        <w:t xml:space="preserve">: </w:t>
      </w:r>
      <w:proofErr w:type="spellStart"/>
      <w:proofErr w:type="gramStart"/>
      <w:r>
        <w:t>iFR</w:t>
      </w:r>
      <w:proofErr w:type="spellEnd"/>
      <w:proofErr w:type="gramEnd"/>
      <w:r>
        <w:t xml:space="preserve"> has been established as a physiological tool for the assessment of coronary ischemia from diastolic wave-free period in stable condition without the need for hyperemic agents. It remains unclear that hyperemic-</w:t>
      </w:r>
      <w:proofErr w:type="spellStart"/>
      <w:r>
        <w:t>iFR</w:t>
      </w:r>
      <w:proofErr w:type="spellEnd"/>
      <w:r>
        <w:t xml:space="preserve"> (h-</w:t>
      </w:r>
      <w:proofErr w:type="spellStart"/>
      <w:r>
        <w:t>iFR</w:t>
      </w:r>
      <w:proofErr w:type="spellEnd"/>
      <w:r>
        <w:t>) is available for evaluation of the ischemia. Thus, we aimed to assess the diagnostic performance of the h-</w:t>
      </w:r>
      <w:proofErr w:type="spellStart"/>
      <w:r>
        <w:t>iFR</w:t>
      </w:r>
      <w:proofErr w:type="spellEnd"/>
      <w:r>
        <w:t xml:space="preserve"> compared with the conventional whole-cycle Fractional Flow Reserve (FFR).</w:t>
      </w:r>
    </w:p>
    <w:p w:rsidR="00B93E42" w:rsidRDefault="00B921ED">
      <w:pPr>
        <w:widowControl w:val="0"/>
        <w:autoSpaceDE w:val="0"/>
        <w:autoSpaceDN w:val="0"/>
        <w:adjustRightInd w:val="0"/>
        <w:jc w:val="both"/>
      </w:pPr>
      <w:r w:rsidRPr="00B93E42">
        <w:rPr>
          <w:i/>
          <w:iCs/>
        </w:rPr>
        <w:t>Methods</w:t>
      </w:r>
      <w:r>
        <w:t>: Fifty consecutive lesions, which were diagnosed to be moderate to severe stenosis by coronary angiography, were analyzed regarding the h-</w:t>
      </w:r>
      <w:proofErr w:type="spellStart"/>
      <w:r>
        <w:t>iFR</w:t>
      </w:r>
      <w:proofErr w:type="spellEnd"/>
      <w:r>
        <w:t xml:space="preserve"> and FFR during intravenous the intravenous administration of adenosine using a pressure wire. The h-</w:t>
      </w:r>
      <w:proofErr w:type="spellStart"/>
      <w:r>
        <w:t>iFR</w:t>
      </w:r>
      <w:proofErr w:type="spellEnd"/>
      <w:r>
        <w:t xml:space="preserve"> and FFR were calculated via automated algorithms.</w:t>
      </w:r>
    </w:p>
    <w:p w:rsidR="00B93E42" w:rsidRDefault="00B921ED">
      <w:pPr>
        <w:widowControl w:val="0"/>
        <w:autoSpaceDE w:val="0"/>
        <w:autoSpaceDN w:val="0"/>
        <w:adjustRightInd w:val="0"/>
        <w:jc w:val="both"/>
      </w:pPr>
      <w:r w:rsidRPr="00B93E42">
        <w:rPr>
          <w:i/>
          <w:iCs/>
        </w:rPr>
        <w:t>Results</w:t>
      </w:r>
      <w:r>
        <w:t xml:space="preserve">: Twenty-two </w:t>
      </w:r>
      <w:proofErr w:type="spellStart"/>
      <w:r>
        <w:t>stenoses</w:t>
      </w:r>
      <w:proofErr w:type="spellEnd"/>
      <w:r>
        <w:t xml:space="preserve"> were positive and twenty-eight </w:t>
      </w:r>
      <w:proofErr w:type="spellStart"/>
      <w:r>
        <w:t>stenoses</w:t>
      </w:r>
      <w:proofErr w:type="spellEnd"/>
      <w:r>
        <w:t xml:space="preserve"> were negative. The slope of regression line in the positive group was lower than that of the negative group. The h-</w:t>
      </w:r>
      <w:proofErr w:type="spellStart"/>
      <w:r>
        <w:t>iFR</w:t>
      </w:r>
      <w:proofErr w:type="spellEnd"/>
      <w:r>
        <w:t xml:space="preserve"> shows a larger range in the severe stenosis group compared to the FFR group.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B93E42">
        <w:rPr>
          <w:i/>
          <w:iCs/>
        </w:rPr>
        <w:t>Conclusions</w:t>
      </w:r>
      <w:bookmarkEnd w:id="0"/>
      <w:r>
        <w:t xml:space="preserve">: The hyperemic </w:t>
      </w:r>
      <w:proofErr w:type="spellStart"/>
      <w:proofErr w:type="gramStart"/>
      <w:r>
        <w:t>iFR</w:t>
      </w:r>
      <w:proofErr w:type="spellEnd"/>
      <w:proofErr w:type="gramEnd"/>
      <w:r>
        <w:t xml:space="preserve"> may be a better physiological tool than the conventional cardiac full-cycle FFR in the evaluation of coronary artery ischemia.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B9" w:rsidRDefault="00762EB9" w:rsidP="00324BA7">
      <w:r>
        <w:separator/>
      </w:r>
    </w:p>
  </w:endnote>
  <w:endnote w:type="continuationSeparator" w:id="0">
    <w:p w:rsidR="00762EB9" w:rsidRDefault="00762EB9" w:rsidP="0032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B9" w:rsidRDefault="00762EB9" w:rsidP="00324BA7">
      <w:r>
        <w:separator/>
      </w:r>
    </w:p>
  </w:footnote>
  <w:footnote w:type="continuationSeparator" w:id="0">
    <w:p w:rsidR="00762EB9" w:rsidRDefault="00762EB9" w:rsidP="0032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A7" w:rsidRDefault="00324BA7" w:rsidP="00324BA7">
    <w:pPr>
      <w:pStyle w:val="Header"/>
    </w:pPr>
    <w:r>
      <w:t xml:space="preserve">1057       either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Other diagnostic methods: PCA/ultrasound/flow/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doppler</w:t>
    </w:r>
    <w:proofErr w:type="spellEnd"/>
  </w:p>
  <w:p w:rsidR="00324BA7" w:rsidRDefault="0032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24BA7"/>
    <w:rsid w:val="00447B2F"/>
    <w:rsid w:val="004D46C7"/>
    <w:rsid w:val="00762EB9"/>
    <w:rsid w:val="00B921ED"/>
    <w:rsid w:val="00B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C8F07E-1A5F-40E9-8322-A94B2CC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B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2016-02-09T11:10:00Z</dcterms:created>
  <dcterms:modified xsi:type="dcterms:W3CDTF">2016-02-09T11:12:00Z</dcterms:modified>
</cp:coreProperties>
</file>